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4EF81" w14:textId="77777777" w:rsidR="00E31E17" w:rsidRDefault="00DC3765" w:rsidP="00F75483">
      <w:pPr>
        <w:spacing w:line="360" w:lineRule="auto"/>
        <w:rPr>
          <w:rFonts w:ascii="Trebuchet MS" w:hAnsi="Trebuchet MS"/>
          <w:sz w:val="24"/>
          <w:szCs w:val="24"/>
        </w:rPr>
      </w:pPr>
      <w:r w:rsidRPr="00DC3765">
        <w:rPr>
          <w:rFonts w:ascii="Trebuchet MS" w:hAnsi="Trebuchet MS"/>
          <w:sz w:val="24"/>
          <w:szCs w:val="24"/>
        </w:rPr>
        <w:t xml:space="preserve">                                                        </w:t>
      </w:r>
    </w:p>
    <w:p w14:paraId="4DE52B83" w14:textId="77777777" w:rsidR="0075745B" w:rsidRDefault="0075745B" w:rsidP="00F75483">
      <w:pPr>
        <w:spacing w:line="360" w:lineRule="auto"/>
        <w:rPr>
          <w:rFonts w:ascii="Trebuchet MS" w:hAnsi="Trebuchet MS"/>
          <w:sz w:val="24"/>
          <w:szCs w:val="24"/>
        </w:rPr>
      </w:pPr>
    </w:p>
    <w:p w14:paraId="6BC31FF9" w14:textId="77777777" w:rsidR="00F75483" w:rsidRDefault="00FE1118" w:rsidP="00E31E17">
      <w:pPr>
        <w:spacing w:line="360" w:lineRule="auto"/>
        <w:jc w:val="center"/>
        <w:rPr>
          <w:rFonts w:ascii="Trebuchet MS" w:hAnsi="Trebuchet MS"/>
          <w:b/>
          <w:sz w:val="24"/>
          <w:szCs w:val="24"/>
        </w:rPr>
      </w:pPr>
      <w:r w:rsidRPr="00DA6E29">
        <w:rPr>
          <w:rFonts w:ascii="Trebuchet MS" w:hAnsi="Trebuchet MS"/>
          <w:b/>
          <w:sz w:val="24"/>
          <w:szCs w:val="24"/>
        </w:rPr>
        <w:t>ПОКАНА</w:t>
      </w:r>
    </w:p>
    <w:p w14:paraId="37AE7610" w14:textId="77777777" w:rsidR="00DC3765" w:rsidRPr="00F75483" w:rsidRDefault="00DC3765" w:rsidP="00F75483">
      <w:pPr>
        <w:spacing w:line="360" w:lineRule="auto"/>
        <w:jc w:val="center"/>
        <w:rPr>
          <w:rFonts w:ascii="Trebuchet MS" w:hAnsi="Trebuchet MS"/>
          <w:sz w:val="24"/>
          <w:szCs w:val="24"/>
        </w:rPr>
      </w:pPr>
      <w:r w:rsidRPr="00DA6E29">
        <w:rPr>
          <w:rFonts w:ascii="Trebuchet MS" w:hAnsi="Trebuchet MS"/>
          <w:b/>
          <w:sz w:val="24"/>
          <w:szCs w:val="24"/>
        </w:rPr>
        <w:t xml:space="preserve">за участие в </w:t>
      </w:r>
      <w:r w:rsidR="00F75483">
        <w:rPr>
          <w:rFonts w:ascii="Trebuchet MS" w:hAnsi="Trebuchet MS"/>
          <w:b/>
          <w:sz w:val="24"/>
          <w:szCs w:val="24"/>
        </w:rPr>
        <w:t>пилотно обучение</w:t>
      </w:r>
      <w:r w:rsidRPr="00DA6E29">
        <w:rPr>
          <w:rFonts w:ascii="Trebuchet MS" w:hAnsi="Trebuchet MS"/>
          <w:b/>
          <w:sz w:val="24"/>
          <w:szCs w:val="24"/>
        </w:rPr>
        <w:t xml:space="preserve"> по проект </w:t>
      </w:r>
      <w:r w:rsidRPr="00DA6E29">
        <w:rPr>
          <w:rFonts w:ascii="Trebuchet MS" w:eastAsia="Arial Unicode MS" w:hAnsi="Trebuchet MS" w:cs="Arial Unicode MS"/>
          <w:b/>
          <w:bCs/>
          <w:color w:val="000000"/>
          <w:sz w:val="24"/>
          <w:szCs w:val="24"/>
          <w:lang w:eastAsia="ar-SA"/>
        </w:rPr>
        <w:t>„</w:t>
      </w:r>
      <w:r w:rsidRPr="00DA6E29">
        <w:rPr>
          <w:rFonts w:ascii="Trebuchet MS" w:eastAsia="Arial Unicode MS" w:hAnsi="Trebuchet MS" w:cs="Arial Unicode MS"/>
          <w:b/>
          <w:color w:val="000000"/>
          <w:sz w:val="24"/>
          <w:szCs w:val="24"/>
          <w:lang w:eastAsia="ar-SA"/>
        </w:rPr>
        <w:t>Подобряване мобилността на работещи и безработни”,</w:t>
      </w:r>
      <w:r w:rsidR="00F75483">
        <w:rPr>
          <w:rFonts w:ascii="Trebuchet MS" w:eastAsia="Arial Unicode MS" w:hAnsi="Trebuchet MS" w:cs="Arial Unicode MS"/>
          <w:b/>
          <w:color w:val="000000"/>
          <w:sz w:val="24"/>
          <w:szCs w:val="24"/>
          <w:lang w:eastAsia="ar-SA"/>
        </w:rPr>
        <w:t xml:space="preserve"> финансиран по</w:t>
      </w:r>
      <w:r w:rsidRPr="00DA6E29">
        <w:rPr>
          <w:rFonts w:ascii="Trebuchet MS" w:eastAsia="Arial Unicode MS" w:hAnsi="Trebuchet MS" w:cs="Arial Unicode MS"/>
          <w:b/>
          <w:color w:val="000000"/>
          <w:sz w:val="24"/>
          <w:szCs w:val="24"/>
          <w:lang w:eastAsia="ar-SA"/>
        </w:rPr>
        <w:t xml:space="preserve"> Програма за трансгранично сътрудничество ИНТЕРРЕГ V-A РУМЪНИЯ - БЪЛГАРИЯ</w:t>
      </w:r>
    </w:p>
    <w:p w14:paraId="3AF41F27" w14:textId="77777777" w:rsidR="00E31E17" w:rsidRDefault="00E31E17" w:rsidP="00DC3765">
      <w:pPr>
        <w:suppressAutoHyphens/>
        <w:spacing w:after="0" w:line="360" w:lineRule="auto"/>
        <w:jc w:val="both"/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</w:pPr>
    </w:p>
    <w:p w14:paraId="425BDEC1" w14:textId="77777777" w:rsidR="00DC3765" w:rsidRDefault="00DC3765" w:rsidP="00DC3765">
      <w:pPr>
        <w:suppressAutoHyphens/>
        <w:spacing w:after="0" w:line="360" w:lineRule="auto"/>
        <w:jc w:val="both"/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</w:pPr>
      <w:r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>Уважаеми дами и господа,</w:t>
      </w:r>
    </w:p>
    <w:p w14:paraId="597D65CF" w14:textId="77777777" w:rsidR="00E31E17" w:rsidRDefault="00E31E17" w:rsidP="00DC3765">
      <w:pPr>
        <w:suppressAutoHyphens/>
        <w:spacing w:after="0" w:line="360" w:lineRule="auto"/>
        <w:jc w:val="both"/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</w:pPr>
    </w:p>
    <w:p w14:paraId="3AB78BEB" w14:textId="77777777" w:rsidR="00DC3765" w:rsidRDefault="00FE1118" w:rsidP="00DC3765">
      <w:pPr>
        <w:suppressAutoHyphens/>
        <w:spacing w:after="0" w:line="360" w:lineRule="auto"/>
        <w:jc w:val="both"/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</w:pPr>
      <w:r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 xml:space="preserve">Търговско-промишлена палата Добрич </w:t>
      </w:r>
      <w:r w:rsidR="00DC3765" w:rsidRPr="00DC3765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>има удоволствието да ви покан</w:t>
      </w:r>
      <w:r w:rsidR="008B2F0B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>и</w:t>
      </w:r>
      <w:r w:rsidR="00DC3765" w:rsidRPr="00DC3765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 xml:space="preserve"> за участие в </w:t>
      </w:r>
      <w:r w:rsidR="00563053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 xml:space="preserve">пилотно </w:t>
      </w:r>
      <w:r w:rsidR="008B2F0B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>обучение</w:t>
      </w:r>
      <w:r w:rsidR="00563053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>, на което</w:t>
      </w:r>
      <w:r w:rsidR="00DF09AB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 xml:space="preserve"> ще бъде представена и тествана </w:t>
      </w:r>
      <w:r w:rsidR="00DC3765" w:rsidRPr="00DC3765">
        <w:rPr>
          <w:rFonts w:ascii="Trebuchet MS" w:eastAsia="Arial Unicode MS" w:hAnsi="Trebuchet MS" w:cs="Arial Unicode MS"/>
          <w:b/>
          <w:color w:val="000000"/>
          <w:sz w:val="24"/>
          <w:szCs w:val="24"/>
          <w:lang w:eastAsia="ar-SA"/>
        </w:rPr>
        <w:t xml:space="preserve">уеб-базираната платформа </w:t>
      </w:r>
      <w:r w:rsidR="00DC3765" w:rsidRPr="00DC3765">
        <w:rPr>
          <w:rFonts w:ascii="Trebuchet MS" w:eastAsia="Arial Unicode MS" w:hAnsi="Trebuchet MS" w:cs="Arial Unicode MS"/>
          <w:b/>
          <w:sz w:val="24"/>
          <w:szCs w:val="24"/>
          <w:lang w:val="en-US" w:eastAsia="ar-SA"/>
        </w:rPr>
        <w:t>MOWEUP</w:t>
      </w:r>
      <w:r w:rsidR="00DA6E29">
        <w:rPr>
          <w:rFonts w:ascii="Trebuchet MS" w:eastAsia="Arial Unicode MS" w:hAnsi="Trebuchet MS" w:cs="Arial Unicode MS"/>
          <w:b/>
          <w:sz w:val="24"/>
          <w:szCs w:val="24"/>
          <w:lang w:eastAsia="ar-SA"/>
        </w:rPr>
        <w:t xml:space="preserve"> </w:t>
      </w:r>
      <w:r w:rsidR="005468FE">
        <w:rPr>
          <w:rFonts w:ascii="Trebuchet MS" w:eastAsia="Arial Unicode MS" w:hAnsi="Trebuchet MS" w:cs="Arial Unicode MS"/>
          <w:b/>
          <w:sz w:val="24"/>
          <w:szCs w:val="24"/>
          <w:lang w:eastAsia="ar-SA"/>
        </w:rPr>
        <w:t>(</w:t>
      </w:r>
      <w:hyperlink r:id="rId8" w:history="1">
        <w:r w:rsidR="002C3707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https</w:t>
        </w:r>
        <w:r w:rsidR="002C3707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ru-RU" w:eastAsia="ar-SA"/>
          </w:rPr>
          <w:t>://</w:t>
        </w:r>
        <w:proofErr w:type="spellStart"/>
        <w:r w:rsidR="002C3707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moweup</w:t>
        </w:r>
        <w:proofErr w:type="spellEnd"/>
        <w:r w:rsidR="002C3707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ru-RU" w:eastAsia="ar-SA"/>
          </w:rPr>
          <w:t>.</w:t>
        </w:r>
        <w:proofErr w:type="spellStart"/>
        <w:r w:rsidR="002C3707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eu</w:t>
        </w:r>
        <w:proofErr w:type="spellEnd"/>
      </w:hyperlink>
      <w:r w:rsidR="005468FE">
        <w:rPr>
          <w:rFonts w:ascii="Trebuchet MS" w:eastAsia="Arial Unicode MS" w:hAnsi="Trebuchet MS" w:cs="Arial Unicode MS"/>
          <w:b/>
          <w:sz w:val="24"/>
          <w:szCs w:val="24"/>
          <w:lang w:eastAsia="ar-SA"/>
        </w:rPr>
        <w:t>)</w:t>
      </w:r>
      <w:r w:rsidR="00DC3765" w:rsidRPr="00DC3765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 xml:space="preserve">, създадена в рамките на проект </w:t>
      </w:r>
      <w:r w:rsidR="00DC3765" w:rsidRPr="00DC3765">
        <w:rPr>
          <w:rFonts w:ascii="Trebuchet MS" w:eastAsia="Arial Unicode MS" w:hAnsi="Trebuchet MS" w:cs="Arial Unicode MS"/>
          <w:bCs/>
          <w:color w:val="000000"/>
          <w:sz w:val="24"/>
          <w:szCs w:val="24"/>
          <w:lang w:eastAsia="ar-SA"/>
        </w:rPr>
        <w:t>„</w:t>
      </w:r>
      <w:r w:rsidR="00DC3765" w:rsidRPr="00DC3765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 xml:space="preserve">Подобряване мобилността на работещи и безработни”, код 16.4.2.052, по Програма за трансгранично сътрудничество ИНТЕРРЕГ V-A РУМЪНИЯ - БЪЛГАРИЯ 2014-2020, Приоритетна ос 4 „Квалифициран и приобщаващ регион“. </w:t>
      </w:r>
    </w:p>
    <w:p w14:paraId="2E7F886B" w14:textId="77777777" w:rsidR="0075745B" w:rsidRDefault="0075745B" w:rsidP="00DC3765">
      <w:pPr>
        <w:spacing w:before="40" w:after="40" w:line="360" w:lineRule="auto"/>
        <w:jc w:val="both"/>
        <w:rPr>
          <w:rFonts w:ascii="Trebuchet MS" w:hAnsi="Trebuchet MS" w:cs="Trebuchet MS"/>
          <w:b/>
          <w:sz w:val="24"/>
          <w:szCs w:val="24"/>
        </w:rPr>
      </w:pPr>
    </w:p>
    <w:p w14:paraId="6DA146BD" w14:textId="77777777" w:rsidR="00DC3765" w:rsidRDefault="00DC3765" w:rsidP="00DC3765">
      <w:pPr>
        <w:spacing w:before="40" w:after="40" w:line="360" w:lineRule="auto"/>
        <w:jc w:val="both"/>
        <w:rPr>
          <w:rFonts w:ascii="Trebuchet MS" w:hAnsi="Trebuchet MS"/>
          <w:sz w:val="24"/>
          <w:szCs w:val="24"/>
        </w:rPr>
      </w:pPr>
      <w:r w:rsidRPr="00DC3765">
        <w:rPr>
          <w:rFonts w:ascii="Trebuchet MS" w:hAnsi="Trebuchet MS" w:cs="Trebuchet MS"/>
          <w:b/>
          <w:sz w:val="24"/>
          <w:szCs w:val="24"/>
        </w:rPr>
        <w:t>Обща</w:t>
      </w:r>
      <w:r w:rsidR="00F43326">
        <w:rPr>
          <w:rFonts w:ascii="Trebuchet MS" w:hAnsi="Trebuchet MS" w:cs="Trebuchet MS"/>
          <w:b/>
          <w:sz w:val="24"/>
          <w:szCs w:val="24"/>
        </w:rPr>
        <w:t>та</w:t>
      </w:r>
      <w:r w:rsidRPr="00DC3765">
        <w:rPr>
          <w:rFonts w:ascii="Trebuchet MS" w:hAnsi="Trebuchet MS" w:cs="Trebuchet MS"/>
          <w:b/>
          <w:sz w:val="24"/>
          <w:szCs w:val="24"/>
        </w:rPr>
        <w:t xml:space="preserve"> цел</w:t>
      </w:r>
      <w:r w:rsidRPr="00DC3765">
        <w:rPr>
          <w:rFonts w:ascii="Trebuchet MS" w:hAnsi="Trebuchet MS" w:cs="Arial"/>
          <w:b/>
          <w:sz w:val="24"/>
          <w:szCs w:val="24"/>
        </w:rPr>
        <w:t xml:space="preserve"> на проекта </w:t>
      </w:r>
      <w:r w:rsidRPr="00DC3765">
        <w:rPr>
          <w:rFonts w:ascii="Trebuchet MS" w:hAnsi="Trebuchet MS" w:cs="Arial"/>
          <w:sz w:val="24"/>
          <w:szCs w:val="24"/>
        </w:rPr>
        <w:t xml:space="preserve">е да създаде и поддържа уеб-базирана двуезична </w:t>
      </w:r>
      <w:r w:rsidRPr="00DC3765">
        <w:rPr>
          <w:rFonts w:ascii="Trebuchet MS" w:hAnsi="Trebuchet MS"/>
          <w:sz w:val="24"/>
          <w:szCs w:val="24"/>
        </w:rPr>
        <w:t>RO-BG платформа</w:t>
      </w:r>
      <w:r w:rsidR="0075745B">
        <w:rPr>
          <w:rFonts w:ascii="Trebuchet MS" w:hAnsi="Trebuchet MS"/>
          <w:sz w:val="24"/>
          <w:szCs w:val="24"/>
        </w:rPr>
        <w:t xml:space="preserve"> (</w:t>
      </w:r>
      <w:hyperlink r:id="rId9" w:history="1"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https</w:t>
        </w:r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ru-RU" w:eastAsia="ar-SA"/>
          </w:rPr>
          <w:t>://</w:t>
        </w:r>
        <w:proofErr w:type="spellStart"/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moweup</w:t>
        </w:r>
        <w:proofErr w:type="spellEnd"/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ru-RU" w:eastAsia="ar-SA"/>
          </w:rPr>
          <w:t>.</w:t>
        </w:r>
        <w:proofErr w:type="spellStart"/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eu</w:t>
        </w:r>
        <w:proofErr w:type="spellEnd"/>
      </w:hyperlink>
      <w:r w:rsidR="0075745B">
        <w:t>)</w:t>
      </w:r>
      <w:r w:rsidRPr="00DC3765">
        <w:rPr>
          <w:rFonts w:ascii="Trebuchet MS" w:hAnsi="Trebuchet MS"/>
          <w:sz w:val="24"/>
          <w:szCs w:val="24"/>
        </w:rPr>
        <w:t xml:space="preserve"> като инструмент за самооценка на знания, умения, възможности и информационен източник за трудово законодателство, кариерни възможности и развитие като предпоставка за мобилност и заетост.</w:t>
      </w:r>
    </w:p>
    <w:p w14:paraId="5F23A0A4" w14:textId="77777777" w:rsidR="00E31E17" w:rsidRPr="00AC7174" w:rsidRDefault="00E31E17" w:rsidP="00DC3765">
      <w:pPr>
        <w:spacing w:before="40" w:after="40" w:line="360" w:lineRule="auto"/>
        <w:jc w:val="both"/>
        <w:rPr>
          <w:rFonts w:ascii="Trebuchet MS" w:hAnsi="Trebuchet MS"/>
          <w:sz w:val="24"/>
          <w:szCs w:val="24"/>
          <w:lang w:val="ru-RU"/>
        </w:rPr>
      </w:pPr>
    </w:p>
    <w:p w14:paraId="74D6A7A4" w14:textId="77777777" w:rsidR="00DC3765" w:rsidRDefault="00DC3765" w:rsidP="00DC3765">
      <w:pPr>
        <w:suppressAutoHyphens/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 w:rsidRPr="00DC3765">
        <w:rPr>
          <w:rFonts w:ascii="Trebuchet MS" w:eastAsia="Arial Unicode MS" w:hAnsi="Trebuchet MS" w:cs="Arial Unicode MS"/>
          <w:color w:val="000000"/>
          <w:sz w:val="24"/>
          <w:szCs w:val="24"/>
          <w:lang w:eastAsia="ar-SA"/>
        </w:rPr>
        <w:t>П</w:t>
      </w:r>
      <w:r w:rsidRPr="00DC3765">
        <w:rPr>
          <w:rFonts w:ascii="Trebuchet MS" w:eastAsia="Arial Unicode MS" w:hAnsi="Trebuchet MS" w:cs="Arial Unicode MS"/>
          <w:b/>
          <w:color w:val="000000"/>
          <w:sz w:val="24"/>
          <w:szCs w:val="24"/>
          <w:lang w:eastAsia="ar-SA"/>
        </w:rPr>
        <w:t>латформата</w:t>
      </w:r>
      <w:r w:rsidR="0075745B">
        <w:rPr>
          <w:rFonts w:ascii="Trebuchet MS" w:eastAsia="Arial Unicode MS" w:hAnsi="Trebuchet MS" w:cs="Arial Unicode MS"/>
          <w:b/>
          <w:color w:val="000000"/>
          <w:sz w:val="24"/>
          <w:szCs w:val="24"/>
          <w:lang w:eastAsia="ar-SA"/>
        </w:rPr>
        <w:t xml:space="preserve"> (</w:t>
      </w:r>
      <w:hyperlink r:id="rId10" w:history="1"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https</w:t>
        </w:r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ru-RU" w:eastAsia="ar-SA"/>
          </w:rPr>
          <w:t>://</w:t>
        </w:r>
        <w:proofErr w:type="spellStart"/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moweup</w:t>
        </w:r>
        <w:proofErr w:type="spellEnd"/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ru-RU" w:eastAsia="ar-SA"/>
          </w:rPr>
          <w:t>.</w:t>
        </w:r>
        <w:proofErr w:type="spellStart"/>
        <w:r w:rsidR="0075745B" w:rsidRPr="001E4529">
          <w:rPr>
            <w:rStyle w:val="Hyperlink"/>
            <w:rFonts w:ascii="Trebuchet MS" w:eastAsia="Arial Unicode MS" w:hAnsi="Trebuchet MS" w:cs="Arial Unicode MS"/>
            <w:b/>
            <w:sz w:val="24"/>
            <w:szCs w:val="24"/>
            <w:lang w:val="en-US" w:eastAsia="ar-SA"/>
          </w:rPr>
          <w:t>eu</w:t>
        </w:r>
        <w:proofErr w:type="spellEnd"/>
      </w:hyperlink>
      <w:r w:rsidR="0075745B">
        <w:t>)</w:t>
      </w:r>
      <w:r w:rsidRPr="00DC3765">
        <w:rPr>
          <w:rFonts w:ascii="Trebuchet MS" w:eastAsia="Arial Unicode MS" w:hAnsi="Trebuchet MS" w:cs="Arial Unicode MS"/>
          <w:b/>
          <w:color w:val="000000"/>
          <w:sz w:val="24"/>
          <w:szCs w:val="24"/>
          <w:lang w:eastAsia="ar-SA"/>
        </w:rPr>
        <w:t xml:space="preserve"> </w:t>
      </w:r>
      <w:r w:rsidRPr="00DC3765">
        <w:rPr>
          <w:rFonts w:ascii="Trebuchet MS" w:eastAsia="Arial Unicode MS" w:hAnsi="Trebuchet MS" w:cs="Times New Roman"/>
          <w:b/>
          <w:sz w:val="24"/>
          <w:szCs w:val="24"/>
          <w:lang w:eastAsia="ar-SA"/>
        </w:rPr>
        <w:t>представлява иновативен инструмент</w:t>
      </w:r>
      <w:r w:rsidRPr="00DC3765">
        <w:rPr>
          <w:rFonts w:ascii="Trebuchet MS" w:eastAsia="Arial Unicode MS" w:hAnsi="Trebuchet MS" w:cs="Times New Roman"/>
          <w:sz w:val="24"/>
          <w:szCs w:val="24"/>
          <w:lang w:eastAsia="ar-SA"/>
        </w:rPr>
        <w:t xml:space="preserve">, </w:t>
      </w:r>
      <w:r>
        <w:rPr>
          <w:rFonts w:ascii="Trebuchet MS" w:eastAsia="Arial Unicode MS" w:hAnsi="Trebuchet MS" w:cs="Times New Roman"/>
          <w:sz w:val="24"/>
          <w:szCs w:val="24"/>
          <w:lang w:eastAsia="ar-SA"/>
        </w:rPr>
        <w:t xml:space="preserve">който </w:t>
      </w:r>
      <w:r w:rsidR="00DE5E42" w:rsidRPr="00DC3765">
        <w:rPr>
          <w:rFonts w:ascii="Trebuchet MS" w:hAnsi="Trebuchet MS"/>
          <w:sz w:val="24"/>
          <w:szCs w:val="24"/>
        </w:rPr>
        <w:t>подпомага хората</w:t>
      </w:r>
      <w:r w:rsidRPr="00DC3765">
        <w:rPr>
          <w:rFonts w:ascii="Trebuchet MS" w:hAnsi="Trebuchet MS"/>
          <w:sz w:val="24"/>
          <w:szCs w:val="24"/>
        </w:rPr>
        <w:t xml:space="preserve"> от трансграничния регион Румъния – България </w:t>
      </w:r>
      <w:r>
        <w:rPr>
          <w:rFonts w:ascii="Trebuchet MS" w:hAnsi="Trebuchet MS"/>
          <w:sz w:val="24"/>
          <w:szCs w:val="24"/>
        </w:rPr>
        <w:t>при</w:t>
      </w:r>
      <w:r w:rsidRPr="00DC3765">
        <w:rPr>
          <w:rFonts w:ascii="Trebuchet MS" w:hAnsi="Trebuchet MS"/>
          <w:sz w:val="24"/>
          <w:szCs w:val="24"/>
        </w:rPr>
        <w:t xml:space="preserve"> избор или промяна на професионална кариера с помощта на полезна информация, материали и видео филми, свързани </w:t>
      </w:r>
      <w:r w:rsidR="00E31E17" w:rsidRPr="00DC3765">
        <w:rPr>
          <w:rFonts w:ascii="Trebuchet MS" w:hAnsi="Trebuchet MS"/>
          <w:sz w:val="24"/>
          <w:szCs w:val="24"/>
        </w:rPr>
        <w:t>с трудовата</w:t>
      </w:r>
      <w:r w:rsidRPr="00DC3765">
        <w:rPr>
          <w:rFonts w:ascii="Trebuchet MS" w:hAnsi="Trebuchet MS"/>
          <w:sz w:val="24"/>
          <w:szCs w:val="24"/>
        </w:rPr>
        <w:t xml:space="preserve"> заетост и мобилността.</w:t>
      </w:r>
    </w:p>
    <w:p w14:paraId="69EA2647" w14:textId="77777777" w:rsidR="00AC7174" w:rsidRDefault="00AC7174" w:rsidP="00DC3765">
      <w:pPr>
        <w:suppressAutoHyphens/>
        <w:spacing w:after="0" w:line="360" w:lineRule="auto"/>
        <w:jc w:val="both"/>
        <w:rPr>
          <w:rFonts w:ascii="Trebuchet MS" w:hAnsi="Trebuchet MS"/>
          <w:sz w:val="24"/>
          <w:szCs w:val="24"/>
          <w:lang w:val="ru-RU"/>
        </w:rPr>
      </w:pPr>
    </w:p>
    <w:p w14:paraId="56CB5A9E" w14:textId="77777777" w:rsidR="0075745B" w:rsidRDefault="0075745B" w:rsidP="00DC3765">
      <w:pPr>
        <w:suppressAutoHyphens/>
        <w:spacing w:after="0" w:line="360" w:lineRule="auto"/>
        <w:jc w:val="both"/>
        <w:rPr>
          <w:rFonts w:ascii="Trebuchet MS" w:hAnsi="Trebuchet MS"/>
          <w:sz w:val="24"/>
          <w:szCs w:val="24"/>
          <w:lang w:val="ru-RU"/>
        </w:rPr>
      </w:pPr>
    </w:p>
    <w:p w14:paraId="52603DA8" w14:textId="77777777" w:rsidR="0075745B" w:rsidRPr="00E31E17" w:rsidRDefault="0075745B" w:rsidP="00DC3765">
      <w:pPr>
        <w:suppressAutoHyphens/>
        <w:spacing w:after="0" w:line="360" w:lineRule="auto"/>
        <w:jc w:val="both"/>
        <w:rPr>
          <w:rFonts w:ascii="Trebuchet MS" w:hAnsi="Trebuchet MS"/>
          <w:sz w:val="24"/>
          <w:szCs w:val="24"/>
          <w:lang w:val="ru-RU"/>
        </w:rPr>
      </w:pPr>
    </w:p>
    <w:p w14:paraId="512A4333" w14:textId="77777777" w:rsidR="00FF302C" w:rsidRDefault="00FF302C" w:rsidP="00DC3765">
      <w:pPr>
        <w:spacing w:line="360" w:lineRule="auto"/>
        <w:jc w:val="both"/>
        <w:rPr>
          <w:rFonts w:ascii="Trebuchet MS" w:hAnsi="Trebuchet MS"/>
          <w:b/>
          <w:color w:val="FF0000"/>
          <w:sz w:val="24"/>
          <w:szCs w:val="24"/>
        </w:rPr>
      </w:pPr>
    </w:p>
    <w:p w14:paraId="5D60EE51" w14:textId="77777777" w:rsidR="00FC61C0" w:rsidRDefault="00DC3765" w:rsidP="00DC3765">
      <w:pPr>
        <w:spacing w:line="360" w:lineRule="auto"/>
        <w:jc w:val="both"/>
        <w:rPr>
          <w:rFonts w:ascii="Trebuchet MS" w:hAnsi="Trebuchet MS"/>
          <w:b/>
          <w:color w:val="FF0000"/>
          <w:sz w:val="24"/>
          <w:szCs w:val="24"/>
        </w:rPr>
      </w:pPr>
      <w:r w:rsidRPr="002C3707">
        <w:rPr>
          <w:rFonts w:ascii="Trebuchet MS" w:hAnsi="Trebuchet MS"/>
          <w:b/>
          <w:color w:val="FF0000"/>
          <w:sz w:val="24"/>
          <w:szCs w:val="24"/>
        </w:rPr>
        <w:t>Събитието ще се състои на</w:t>
      </w:r>
      <w:r w:rsidR="00445238" w:rsidRPr="002C3707">
        <w:rPr>
          <w:rFonts w:ascii="Trebuchet MS" w:hAnsi="Trebuchet MS"/>
          <w:b/>
          <w:color w:val="FF0000"/>
          <w:sz w:val="24"/>
          <w:szCs w:val="24"/>
        </w:rPr>
        <w:t xml:space="preserve"> </w:t>
      </w:r>
      <w:r w:rsidR="00633EC9">
        <w:rPr>
          <w:rFonts w:ascii="Trebuchet MS" w:hAnsi="Trebuchet MS"/>
          <w:b/>
          <w:color w:val="FF0000"/>
          <w:sz w:val="24"/>
          <w:szCs w:val="24"/>
        </w:rPr>
        <w:t>19</w:t>
      </w:r>
      <w:r w:rsidR="00DF09AB" w:rsidRPr="002C3707">
        <w:rPr>
          <w:rFonts w:ascii="Trebuchet MS" w:hAnsi="Trebuchet MS"/>
          <w:b/>
          <w:color w:val="FF0000"/>
          <w:sz w:val="24"/>
          <w:szCs w:val="24"/>
        </w:rPr>
        <w:t xml:space="preserve"> февруари в</w:t>
      </w:r>
      <w:r w:rsidR="00445238" w:rsidRPr="002C3707">
        <w:rPr>
          <w:rFonts w:ascii="Trebuchet MS" w:hAnsi="Trebuchet MS"/>
          <w:b/>
          <w:color w:val="FF0000"/>
          <w:sz w:val="24"/>
          <w:szCs w:val="24"/>
        </w:rPr>
        <w:t xml:space="preserve"> град </w:t>
      </w:r>
      <w:r w:rsidR="00633EC9">
        <w:rPr>
          <w:rFonts w:ascii="Trebuchet MS" w:hAnsi="Trebuchet MS"/>
          <w:b/>
          <w:color w:val="FF0000"/>
          <w:sz w:val="24"/>
          <w:szCs w:val="24"/>
        </w:rPr>
        <w:t>Добрич в заседателната</w:t>
      </w:r>
      <w:r w:rsidR="00445238" w:rsidRPr="002C3707">
        <w:rPr>
          <w:rFonts w:ascii="Trebuchet MS" w:hAnsi="Trebuchet MS"/>
          <w:b/>
          <w:color w:val="FF0000"/>
          <w:sz w:val="24"/>
          <w:szCs w:val="24"/>
        </w:rPr>
        <w:t xml:space="preserve"> </w:t>
      </w:r>
      <w:r w:rsidR="00DF09AB" w:rsidRPr="002C3707">
        <w:rPr>
          <w:rFonts w:ascii="Trebuchet MS" w:hAnsi="Trebuchet MS"/>
          <w:b/>
          <w:color w:val="FF0000"/>
          <w:sz w:val="24"/>
          <w:szCs w:val="24"/>
        </w:rPr>
        <w:t xml:space="preserve">зала на </w:t>
      </w:r>
      <w:r w:rsidR="00633EC9">
        <w:rPr>
          <w:rFonts w:ascii="Trebuchet MS" w:hAnsi="Trebuchet MS"/>
          <w:b/>
          <w:color w:val="FF0000"/>
          <w:sz w:val="24"/>
          <w:szCs w:val="24"/>
        </w:rPr>
        <w:t>Община Добричка</w:t>
      </w:r>
      <w:r w:rsidR="00257E8B">
        <w:rPr>
          <w:rFonts w:ascii="Trebuchet MS" w:hAnsi="Trebuchet MS"/>
          <w:b/>
          <w:color w:val="FF0000"/>
          <w:sz w:val="24"/>
          <w:szCs w:val="24"/>
        </w:rPr>
        <w:t xml:space="preserve">, </w:t>
      </w:r>
      <w:r w:rsidR="00DF09AB" w:rsidRPr="002C3707">
        <w:rPr>
          <w:rFonts w:ascii="Trebuchet MS" w:hAnsi="Trebuchet MS"/>
          <w:b/>
          <w:color w:val="FF0000"/>
          <w:sz w:val="24"/>
          <w:szCs w:val="24"/>
        </w:rPr>
        <w:t xml:space="preserve">улица </w:t>
      </w:r>
      <w:r w:rsidR="00257E8B">
        <w:rPr>
          <w:rFonts w:ascii="Trebuchet MS" w:hAnsi="Trebuchet MS"/>
          <w:b/>
          <w:color w:val="FF0000"/>
          <w:sz w:val="24"/>
          <w:szCs w:val="24"/>
        </w:rPr>
        <w:t>"Независимост" №20</w:t>
      </w:r>
      <w:r w:rsidR="00DA6E29" w:rsidRPr="002C3707">
        <w:rPr>
          <w:rFonts w:ascii="Trebuchet MS" w:hAnsi="Trebuchet MS"/>
          <w:b/>
          <w:color w:val="FF0000"/>
          <w:sz w:val="24"/>
          <w:szCs w:val="24"/>
        </w:rPr>
        <w:t>.</w:t>
      </w:r>
      <w:r w:rsidR="00F145AE" w:rsidRPr="002C3707">
        <w:rPr>
          <w:rFonts w:ascii="Trebuchet MS" w:hAnsi="Trebuchet MS"/>
          <w:b/>
          <w:color w:val="FF0000"/>
          <w:sz w:val="24"/>
          <w:szCs w:val="24"/>
        </w:rPr>
        <w:t xml:space="preserve"> </w:t>
      </w:r>
    </w:p>
    <w:p w14:paraId="6AA37DC1" w14:textId="77777777" w:rsidR="00DC3765" w:rsidRPr="002C3707" w:rsidRDefault="00492F30" w:rsidP="00DC3765">
      <w:pPr>
        <w:spacing w:line="360" w:lineRule="auto"/>
        <w:jc w:val="both"/>
        <w:rPr>
          <w:rFonts w:ascii="Trebuchet MS" w:hAnsi="Trebuchet MS"/>
          <w:b/>
          <w:color w:val="FF0000"/>
          <w:sz w:val="24"/>
          <w:szCs w:val="24"/>
        </w:rPr>
      </w:pPr>
      <w:r w:rsidRPr="002C3707">
        <w:rPr>
          <w:rFonts w:ascii="Trebuchet MS" w:hAnsi="Trebuchet MS"/>
          <w:b/>
          <w:color w:val="FF0000"/>
          <w:sz w:val="24"/>
          <w:szCs w:val="24"/>
        </w:rPr>
        <w:t>М</w:t>
      </w:r>
      <w:r w:rsidR="00F145AE" w:rsidRPr="002C3707">
        <w:rPr>
          <w:rFonts w:ascii="Trebuchet MS" w:hAnsi="Trebuchet MS"/>
          <w:b/>
          <w:color w:val="FF0000"/>
          <w:sz w:val="24"/>
          <w:szCs w:val="24"/>
        </w:rPr>
        <w:t xml:space="preserve">олим участниците </w:t>
      </w:r>
      <w:r w:rsidRPr="002C3707">
        <w:rPr>
          <w:rFonts w:ascii="Trebuchet MS" w:hAnsi="Trebuchet MS"/>
          <w:b/>
          <w:color w:val="FF0000"/>
          <w:sz w:val="24"/>
          <w:szCs w:val="24"/>
        </w:rPr>
        <w:t xml:space="preserve">при възможност </w:t>
      </w:r>
      <w:r w:rsidR="00F145AE" w:rsidRPr="002C3707">
        <w:rPr>
          <w:rFonts w:ascii="Trebuchet MS" w:hAnsi="Trebuchet MS"/>
          <w:b/>
          <w:color w:val="FF0000"/>
          <w:sz w:val="24"/>
          <w:szCs w:val="24"/>
        </w:rPr>
        <w:t xml:space="preserve">да си носят мобилно устройство за тестване на платформата – смарт телефон, лаптоп или таблет. </w:t>
      </w:r>
    </w:p>
    <w:p w14:paraId="1D1C3746" w14:textId="793B73EC" w:rsidR="002C3707" w:rsidRDefault="002C3707" w:rsidP="002C3707">
      <w:pPr>
        <w:spacing w:line="360" w:lineRule="auto"/>
        <w:rPr>
          <w:rFonts w:ascii="Trebuchet MS" w:hAnsi="Trebuchet MS"/>
          <w:b/>
          <w:color w:val="FF0000"/>
          <w:sz w:val="24"/>
          <w:szCs w:val="24"/>
        </w:rPr>
      </w:pPr>
      <w:r w:rsidRPr="002C3707">
        <w:rPr>
          <w:rFonts w:ascii="Trebuchet MS" w:hAnsi="Trebuchet MS"/>
          <w:b/>
          <w:color w:val="FF0000"/>
          <w:sz w:val="24"/>
          <w:szCs w:val="24"/>
        </w:rPr>
        <w:t>Начало: 1</w:t>
      </w:r>
      <w:r w:rsidR="00BF610A">
        <w:rPr>
          <w:rFonts w:ascii="Trebuchet MS" w:hAnsi="Trebuchet MS"/>
          <w:b/>
          <w:color w:val="FF0000"/>
          <w:sz w:val="24"/>
          <w:szCs w:val="24"/>
        </w:rPr>
        <w:t>0</w:t>
      </w:r>
      <w:r w:rsidRPr="002C3707">
        <w:rPr>
          <w:rFonts w:ascii="Trebuchet MS" w:hAnsi="Trebuchet MS"/>
          <w:b/>
          <w:color w:val="FF0000"/>
          <w:sz w:val="24"/>
          <w:szCs w:val="24"/>
        </w:rPr>
        <w:t>:</w:t>
      </w:r>
      <w:r w:rsidR="00BF610A">
        <w:rPr>
          <w:rFonts w:ascii="Trebuchet MS" w:hAnsi="Trebuchet MS"/>
          <w:b/>
          <w:color w:val="FF0000"/>
          <w:sz w:val="24"/>
          <w:szCs w:val="24"/>
        </w:rPr>
        <w:t>00</w:t>
      </w:r>
      <w:bookmarkStart w:id="0" w:name="_GoBack"/>
      <w:bookmarkEnd w:id="0"/>
      <w:r w:rsidRPr="002C3707">
        <w:rPr>
          <w:rFonts w:ascii="Trebuchet MS" w:hAnsi="Trebuchet MS"/>
          <w:b/>
          <w:color w:val="FF0000"/>
          <w:sz w:val="24"/>
          <w:szCs w:val="24"/>
        </w:rPr>
        <w:t xml:space="preserve"> часа.</w:t>
      </w:r>
    </w:p>
    <w:p w14:paraId="5E8129F5" w14:textId="77777777" w:rsidR="005B5002" w:rsidRDefault="005B5002" w:rsidP="002C3707">
      <w:pPr>
        <w:spacing w:line="360" w:lineRule="auto"/>
        <w:rPr>
          <w:rFonts w:ascii="Trebuchet MS" w:hAnsi="Trebuchet MS"/>
          <w:b/>
          <w:color w:val="FF0000"/>
          <w:sz w:val="24"/>
          <w:szCs w:val="24"/>
        </w:rPr>
      </w:pPr>
    </w:p>
    <w:p w14:paraId="1C337851" w14:textId="77777777" w:rsidR="00257E8B" w:rsidRDefault="005B5002" w:rsidP="00DC3765">
      <w:pPr>
        <w:spacing w:line="360" w:lineRule="auto"/>
        <w:jc w:val="both"/>
        <w:rPr>
          <w:rFonts w:ascii="Trebuchet MS" w:hAnsi="Trebuchet MS"/>
          <w:sz w:val="24"/>
          <w:szCs w:val="24"/>
          <w:lang w:val="ru-RU"/>
        </w:rPr>
      </w:pPr>
      <w:r>
        <w:rPr>
          <w:rFonts w:ascii="Trebuchet MS" w:hAnsi="Trebuchet MS"/>
          <w:sz w:val="24"/>
          <w:szCs w:val="24"/>
        </w:rPr>
        <w:t>Обучението е насочено към</w:t>
      </w:r>
      <w:r w:rsidR="002C3707">
        <w:rPr>
          <w:rFonts w:ascii="Trebuchet MS" w:hAnsi="Trebuchet MS"/>
          <w:sz w:val="24"/>
          <w:szCs w:val="24"/>
        </w:rPr>
        <w:t xml:space="preserve"> </w:t>
      </w:r>
      <w:r w:rsidR="00AC7174">
        <w:rPr>
          <w:rFonts w:ascii="Trebuchet MS" w:hAnsi="Trebuchet MS"/>
          <w:sz w:val="24"/>
          <w:szCs w:val="24"/>
        </w:rPr>
        <w:t>безработни</w:t>
      </w:r>
      <w:r>
        <w:rPr>
          <w:rFonts w:ascii="Trebuchet MS" w:hAnsi="Trebuchet MS"/>
          <w:sz w:val="24"/>
          <w:szCs w:val="24"/>
        </w:rPr>
        <w:t xml:space="preserve"> лица</w:t>
      </w:r>
      <w:r w:rsidR="00AC7174">
        <w:rPr>
          <w:rFonts w:ascii="Trebuchet MS" w:hAnsi="Trebuchet MS"/>
          <w:sz w:val="24"/>
          <w:szCs w:val="24"/>
        </w:rPr>
        <w:t>, хора търсещи нова реализация</w:t>
      </w:r>
      <w:r w:rsidR="00257E8B">
        <w:rPr>
          <w:rFonts w:ascii="Trebuchet MS" w:hAnsi="Trebuchet MS"/>
          <w:sz w:val="24"/>
          <w:szCs w:val="24"/>
        </w:rPr>
        <w:t xml:space="preserve"> и </w:t>
      </w:r>
      <w:r w:rsidR="00AC7174">
        <w:rPr>
          <w:rFonts w:ascii="Trebuchet MS" w:hAnsi="Trebuchet MS"/>
          <w:sz w:val="24"/>
          <w:szCs w:val="24"/>
        </w:rPr>
        <w:t>заинтересовани страни, които биха могли да допринесат за обогатяване на съдържанието на платформата.</w:t>
      </w:r>
    </w:p>
    <w:p w14:paraId="7D9B8CDF" w14:textId="77777777" w:rsidR="00805ADD" w:rsidRDefault="00FF302C" w:rsidP="00DC3765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За повече информация: 058 601472 – Татяна Гичева</w:t>
      </w:r>
    </w:p>
    <w:p w14:paraId="537831DC" w14:textId="77777777" w:rsidR="00805ADD" w:rsidRDefault="00805ADD" w:rsidP="00DC3765">
      <w:pPr>
        <w:spacing w:line="360" w:lineRule="auto"/>
        <w:rPr>
          <w:rFonts w:ascii="Trebuchet MS" w:hAnsi="Trebuchet MS"/>
          <w:sz w:val="24"/>
          <w:szCs w:val="24"/>
        </w:rPr>
      </w:pPr>
    </w:p>
    <w:p w14:paraId="451D9FA9" w14:textId="77777777" w:rsidR="00DC3765" w:rsidRPr="00DC3765" w:rsidRDefault="00DC3765" w:rsidP="00DC3765">
      <w:pPr>
        <w:spacing w:line="360" w:lineRule="auto"/>
        <w:rPr>
          <w:rFonts w:ascii="Trebuchet MS" w:hAnsi="Trebuchet MS"/>
          <w:sz w:val="24"/>
          <w:szCs w:val="24"/>
        </w:rPr>
      </w:pPr>
      <w:r w:rsidRPr="00DC3765">
        <w:rPr>
          <w:rFonts w:ascii="Trebuchet MS" w:hAnsi="Trebuchet MS"/>
          <w:sz w:val="24"/>
          <w:szCs w:val="24"/>
        </w:rPr>
        <w:t>С уважение:</w:t>
      </w:r>
    </w:p>
    <w:p w14:paraId="1C82EEF6" w14:textId="77777777" w:rsidR="00DC3765" w:rsidRPr="00DC3765" w:rsidRDefault="005D47B5" w:rsidP="00DC3765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Татяна Гичева</w:t>
      </w:r>
    </w:p>
    <w:p w14:paraId="661621AA" w14:textId="77777777" w:rsidR="00DC3765" w:rsidRPr="00DC3765" w:rsidRDefault="00DC3765" w:rsidP="00DC3765">
      <w:pPr>
        <w:spacing w:line="360" w:lineRule="auto"/>
        <w:rPr>
          <w:rFonts w:ascii="Trebuchet MS" w:hAnsi="Trebuchet MS"/>
          <w:sz w:val="24"/>
          <w:szCs w:val="24"/>
        </w:rPr>
      </w:pPr>
    </w:p>
    <w:p w14:paraId="7A166FD7" w14:textId="77777777" w:rsidR="005637B6" w:rsidRPr="00DC3765" w:rsidRDefault="005637B6" w:rsidP="00DC3765">
      <w:pPr>
        <w:spacing w:line="360" w:lineRule="auto"/>
      </w:pPr>
    </w:p>
    <w:sectPr w:rsidR="005637B6" w:rsidRPr="00DC3765" w:rsidSect="00931E6B">
      <w:headerReference w:type="default" r:id="rId11"/>
      <w:footerReference w:type="default" r:id="rId12"/>
      <w:pgSz w:w="11906" w:h="16838"/>
      <w:pgMar w:top="1962" w:right="566" w:bottom="1276" w:left="1417" w:header="708" w:footer="16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020A1" w14:textId="77777777" w:rsidR="00741BB1" w:rsidRDefault="00741BB1" w:rsidP="000D0863">
      <w:pPr>
        <w:spacing w:after="0" w:line="240" w:lineRule="auto"/>
      </w:pPr>
      <w:r>
        <w:separator/>
      </w:r>
    </w:p>
  </w:endnote>
  <w:endnote w:type="continuationSeparator" w:id="0">
    <w:p w14:paraId="203A8A09" w14:textId="77777777" w:rsidR="00741BB1" w:rsidRDefault="00741BB1" w:rsidP="000D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7"/>
      <w:gridCol w:w="3117"/>
      <w:gridCol w:w="3117"/>
      <w:gridCol w:w="714"/>
    </w:tblGrid>
    <w:tr w:rsidR="00B26AFA" w:rsidRPr="00655584" w14:paraId="20B73197" w14:textId="77777777" w:rsidTr="00521CBE">
      <w:tc>
        <w:tcPr>
          <w:tcW w:w="3117" w:type="dxa"/>
        </w:tcPr>
        <w:p w14:paraId="013AFFA2" w14:textId="77777777" w:rsidR="00B26AFA" w:rsidRPr="00655584" w:rsidRDefault="00B26AFA">
          <w:pPr>
            <w:rPr>
              <w:sz w:val="8"/>
              <w:szCs w:val="8"/>
            </w:rPr>
          </w:pPr>
        </w:p>
      </w:tc>
      <w:tc>
        <w:tcPr>
          <w:tcW w:w="3117" w:type="dxa"/>
        </w:tcPr>
        <w:p w14:paraId="4F6DABCA" w14:textId="77777777" w:rsidR="00B26AFA" w:rsidRPr="00655584" w:rsidRDefault="00B26AFA" w:rsidP="00BA27E9">
          <w:pPr>
            <w:jc w:val="center"/>
            <w:rPr>
              <w:noProof/>
              <w:sz w:val="8"/>
              <w:szCs w:val="8"/>
            </w:rPr>
          </w:pPr>
        </w:p>
      </w:tc>
      <w:tc>
        <w:tcPr>
          <w:tcW w:w="3117" w:type="dxa"/>
        </w:tcPr>
        <w:p w14:paraId="3D64383B" w14:textId="77777777" w:rsidR="00B26AFA" w:rsidRPr="00655584" w:rsidRDefault="00B26AFA" w:rsidP="00BA27E9">
          <w:pPr>
            <w:jc w:val="center"/>
            <w:rPr>
              <w:noProof/>
              <w:sz w:val="8"/>
              <w:szCs w:val="8"/>
            </w:rPr>
          </w:pPr>
        </w:p>
      </w:tc>
      <w:tc>
        <w:tcPr>
          <w:tcW w:w="714" w:type="dxa"/>
        </w:tcPr>
        <w:p w14:paraId="48CDF830" w14:textId="77777777" w:rsidR="00B26AFA" w:rsidRPr="00655584" w:rsidRDefault="00B26AFA">
          <w:pPr>
            <w:rPr>
              <w:sz w:val="8"/>
              <w:szCs w:val="8"/>
            </w:rPr>
          </w:pPr>
        </w:p>
      </w:tc>
    </w:tr>
    <w:tr w:rsidR="00B26AFA" w14:paraId="6C97D352" w14:textId="77777777" w:rsidTr="00D014C4">
      <w:tc>
        <w:tcPr>
          <w:tcW w:w="3117" w:type="dxa"/>
        </w:tcPr>
        <w:p w14:paraId="2EF633C4" w14:textId="77777777" w:rsidR="00B26AFA" w:rsidRDefault="00B26AFA"/>
      </w:tc>
      <w:tc>
        <w:tcPr>
          <w:tcW w:w="3117" w:type="dxa"/>
        </w:tcPr>
        <w:p w14:paraId="362CABBD" w14:textId="77777777" w:rsidR="00B26AFA" w:rsidRDefault="00B26AFA" w:rsidP="00BA27E9">
          <w:pPr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59BF1DE0" wp14:editId="13E9F305">
                <wp:extent cx="1546836" cy="694071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</w:tcPr>
        <w:p w14:paraId="6AC53AB7" w14:textId="77777777" w:rsidR="00B26AFA" w:rsidRDefault="00B26AFA" w:rsidP="00BA27E9">
          <w:pPr>
            <w:jc w:val="center"/>
          </w:pPr>
        </w:p>
      </w:tc>
      <w:tc>
        <w:tcPr>
          <w:tcW w:w="714" w:type="dxa"/>
        </w:tcPr>
        <w:p w14:paraId="2B6A5C24" w14:textId="77777777" w:rsidR="00B26AFA" w:rsidRDefault="00B26AFA"/>
        <w:p w14:paraId="2A5DAD04" w14:textId="77777777" w:rsidR="00B26AFA" w:rsidRDefault="00B26AFA" w:rsidP="00BA27E9"/>
        <w:p w14:paraId="66C3476B" w14:textId="77777777" w:rsidR="00B26AFA" w:rsidRPr="00BA27E9" w:rsidRDefault="00B26AFA" w:rsidP="00BA27E9">
          <w:pPr>
            <w:jc w:val="center"/>
          </w:pPr>
        </w:p>
      </w:tc>
    </w:tr>
    <w:tr w:rsidR="00B26AFA" w14:paraId="7033ADAB" w14:textId="77777777" w:rsidTr="00BA27E9">
      <w:tc>
        <w:tcPr>
          <w:tcW w:w="10065" w:type="dxa"/>
          <w:gridSpan w:val="4"/>
        </w:tcPr>
        <w:p w14:paraId="1792EFDF" w14:textId="77777777" w:rsidR="00B26AFA" w:rsidRPr="000F3750" w:rsidRDefault="00B26AFA" w:rsidP="001C09C2">
          <w:pPr>
            <w:pStyle w:val="Footer"/>
            <w:rPr>
              <w:rFonts w:ascii="Trebuchet MS" w:hAnsi="Trebuchet MS"/>
              <w:b/>
              <w:color w:val="000000"/>
              <w:lang w:val="ru-RU"/>
            </w:rPr>
          </w:pPr>
          <w:r>
            <w:t xml:space="preserve">                                                                       </w:t>
          </w:r>
          <w:hyperlink r:id="rId2" w:history="1">
            <w:r w:rsidRPr="00800D44">
              <w:rPr>
                <w:rStyle w:val="Hyperlink"/>
                <w:rFonts w:ascii="Trebuchet MS" w:hAnsi="Trebuchet MS"/>
                <w:b/>
                <w:lang w:val="en-US"/>
              </w:rPr>
              <w:t>www</w:t>
            </w:r>
            <w:r w:rsidRPr="000F3750">
              <w:rPr>
                <w:rStyle w:val="Hyperlink"/>
                <w:rFonts w:ascii="Trebuchet MS" w:hAnsi="Trebuchet MS"/>
                <w:b/>
                <w:lang w:val="ru-RU"/>
              </w:rPr>
              <w:t>.</w:t>
            </w:r>
            <w:proofErr w:type="spellStart"/>
            <w:r w:rsidRPr="00800D44">
              <w:rPr>
                <w:rStyle w:val="Hyperlink"/>
                <w:rFonts w:ascii="Trebuchet MS" w:hAnsi="Trebuchet MS"/>
                <w:b/>
                <w:lang w:val="en-US"/>
              </w:rPr>
              <w:t>interregrobg</w:t>
            </w:r>
            <w:proofErr w:type="spellEnd"/>
            <w:r w:rsidRPr="000F3750">
              <w:rPr>
                <w:rStyle w:val="Hyperlink"/>
                <w:rFonts w:ascii="Trebuchet MS" w:hAnsi="Trebuchet MS"/>
                <w:b/>
                <w:lang w:val="ru-RU"/>
              </w:rPr>
              <w:t>.</w:t>
            </w:r>
            <w:proofErr w:type="spellStart"/>
            <w:r w:rsidRPr="00800D44">
              <w:rPr>
                <w:rStyle w:val="Hyperlink"/>
                <w:rFonts w:ascii="Trebuchet MS" w:hAnsi="Trebuchet MS"/>
                <w:b/>
                <w:lang w:val="en-US"/>
              </w:rPr>
              <w:t>eu</w:t>
            </w:r>
            <w:proofErr w:type="spellEnd"/>
          </w:hyperlink>
        </w:p>
        <w:p w14:paraId="7B08F3E2" w14:textId="77777777" w:rsidR="00B26AFA" w:rsidRPr="000F3750" w:rsidRDefault="00B26AFA" w:rsidP="001C09C2">
          <w:pPr>
            <w:pStyle w:val="Footer"/>
            <w:rPr>
              <w:rFonts w:ascii="Trebuchet MS" w:hAnsi="Trebuchet MS"/>
              <w:b/>
              <w:color w:val="000000"/>
              <w:sz w:val="6"/>
              <w:szCs w:val="6"/>
              <w:lang w:val="ru-RU"/>
            </w:rPr>
          </w:pPr>
        </w:p>
        <w:p w14:paraId="218115F2" w14:textId="77777777" w:rsidR="00B26AFA" w:rsidRPr="00BA27E9" w:rsidRDefault="00B26AFA" w:rsidP="00BA27E9">
          <w:pPr>
            <w:pStyle w:val="Footer"/>
            <w:jc w:val="center"/>
            <w:rPr>
              <w:rFonts w:ascii="Trebuchet MS" w:hAnsi="Trebuchet MS"/>
              <w:sz w:val="18"/>
              <w:szCs w:val="18"/>
              <w:lang w:val="ru-RU"/>
            </w:rPr>
          </w:pPr>
          <w:r w:rsidRPr="001A4B79">
            <w:rPr>
              <w:rFonts w:ascii="Trebuchet MS" w:hAnsi="Trebuchet MS"/>
              <w:sz w:val="18"/>
              <w:szCs w:val="18"/>
            </w:rPr>
            <w:t>Съдържанието на този материал не представлява непременно официалната позиция на Европейския съюз</w:t>
          </w:r>
        </w:p>
      </w:tc>
    </w:tr>
  </w:tbl>
  <w:p w14:paraId="099A6146" w14:textId="77777777" w:rsidR="00B26AFA" w:rsidRPr="001C09C2" w:rsidRDefault="00B26AFA" w:rsidP="001D14FE">
    <w:pPr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12808" w14:textId="77777777" w:rsidR="00741BB1" w:rsidRDefault="00741BB1" w:rsidP="000D0863">
      <w:pPr>
        <w:spacing w:after="0" w:line="240" w:lineRule="auto"/>
      </w:pPr>
      <w:r>
        <w:separator/>
      </w:r>
    </w:p>
  </w:footnote>
  <w:footnote w:type="continuationSeparator" w:id="0">
    <w:p w14:paraId="01147527" w14:textId="77777777" w:rsidR="00741BB1" w:rsidRDefault="00741BB1" w:rsidP="000D0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9468E" w14:textId="77777777" w:rsidR="00521CBE" w:rsidRPr="00AD54B5" w:rsidRDefault="00F75483" w:rsidP="00521CBE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23FB4EB" wp14:editId="710C6A6B">
          <wp:simplePos x="0" y="0"/>
          <wp:positionH relativeFrom="margin">
            <wp:posOffset>5441950</wp:posOffset>
          </wp:positionH>
          <wp:positionV relativeFrom="margin">
            <wp:posOffset>-1019810</wp:posOffset>
          </wp:positionV>
          <wp:extent cx="635635" cy="838835"/>
          <wp:effectExtent l="19050" t="0" r="0" b="0"/>
          <wp:wrapSquare wrapText="bothSides"/>
          <wp:docPr id="1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CCI b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3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45B7CEA" wp14:editId="44D3E22B">
          <wp:simplePos x="0" y="0"/>
          <wp:positionH relativeFrom="column">
            <wp:posOffset>3390900</wp:posOffset>
          </wp:positionH>
          <wp:positionV relativeFrom="paragraph">
            <wp:posOffset>-201295</wp:posOffset>
          </wp:positionV>
          <wp:extent cx="1134745" cy="875665"/>
          <wp:effectExtent l="19050" t="0" r="8255" b="0"/>
          <wp:wrapSquare wrapText="bothSides"/>
          <wp:docPr id="10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745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21CBE">
      <w:rPr>
        <w:noProof/>
        <w:lang w:val="en-US"/>
      </w:rPr>
      <w:drawing>
        <wp:inline distT="0" distB="0" distL="0" distR="0" wp14:anchorId="0F985833" wp14:editId="627C686E">
          <wp:extent cx="3120617" cy="703977"/>
          <wp:effectExtent l="19050" t="0" r="3583" b="0"/>
          <wp:docPr id="11" name="Picture 11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0786" cy="70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1CBE">
      <w:rPr>
        <w:lang w:val="en-US"/>
      </w:rPr>
      <w:t xml:space="preserve">                                                </w:t>
    </w:r>
  </w:p>
  <w:p w14:paraId="4B2475F3" w14:textId="77777777" w:rsidR="00B26AFA" w:rsidRPr="00521CBE" w:rsidRDefault="00B26AFA" w:rsidP="00521C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42CDC"/>
    <w:multiLevelType w:val="hybridMultilevel"/>
    <w:tmpl w:val="6B843F4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3486A"/>
    <w:multiLevelType w:val="hybridMultilevel"/>
    <w:tmpl w:val="0730F5E2"/>
    <w:lvl w:ilvl="0" w:tplc="71BA8BCE">
      <w:start w:val="1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53DD9"/>
    <w:multiLevelType w:val="hybridMultilevel"/>
    <w:tmpl w:val="6D8AC6C2"/>
    <w:lvl w:ilvl="0" w:tplc="5D9A572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111B99"/>
    <w:multiLevelType w:val="hybridMultilevel"/>
    <w:tmpl w:val="C41AD06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1F3272"/>
    <w:multiLevelType w:val="hybridMultilevel"/>
    <w:tmpl w:val="BE3C8A3C"/>
    <w:lvl w:ilvl="0" w:tplc="95E038F6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756D9"/>
    <w:multiLevelType w:val="hybridMultilevel"/>
    <w:tmpl w:val="F17A7030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0DDB"/>
    <w:multiLevelType w:val="multilevel"/>
    <w:tmpl w:val="DA9E7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rebuchet M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FB3342"/>
    <w:multiLevelType w:val="hybridMultilevel"/>
    <w:tmpl w:val="D19E1562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133B74"/>
    <w:multiLevelType w:val="hybridMultilevel"/>
    <w:tmpl w:val="3C505426"/>
    <w:lvl w:ilvl="0" w:tplc="FEB631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E4520"/>
    <w:multiLevelType w:val="hybridMultilevel"/>
    <w:tmpl w:val="422E6224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3B073A"/>
    <w:multiLevelType w:val="hybridMultilevel"/>
    <w:tmpl w:val="DECA9A3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D53BB"/>
    <w:multiLevelType w:val="hybridMultilevel"/>
    <w:tmpl w:val="0518A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C2240"/>
    <w:multiLevelType w:val="hybridMultilevel"/>
    <w:tmpl w:val="41D26BBA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0841AF"/>
    <w:multiLevelType w:val="hybridMultilevel"/>
    <w:tmpl w:val="62969F7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F05866"/>
    <w:multiLevelType w:val="hybridMultilevel"/>
    <w:tmpl w:val="26168260"/>
    <w:lvl w:ilvl="0" w:tplc="52C4C03E">
      <w:start w:val="1"/>
      <w:numFmt w:val="bullet"/>
      <w:lvlText w:val=""/>
      <w:lvlJc w:val="left"/>
      <w:pPr>
        <w:tabs>
          <w:tab w:val="num" w:pos="28"/>
        </w:tabs>
        <w:ind w:left="284" w:hanging="227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576D9"/>
    <w:multiLevelType w:val="hybridMultilevel"/>
    <w:tmpl w:val="C03C7476"/>
    <w:lvl w:ilvl="0" w:tplc="5BE86F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621452">
      <w:start w:val="17"/>
      <w:numFmt w:val="bullet"/>
      <w:lvlText w:val="-"/>
      <w:lvlJc w:val="left"/>
      <w:pPr>
        <w:ind w:left="2160" w:hanging="360"/>
      </w:pPr>
      <w:rPr>
        <w:rFonts w:ascii="Trebuchet MS" w:eastAsia="Times New Roman" w:hAnsi="Trebuchet MS" w:cs="Calibri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B68AA"/>
    <w:multiLevelType w:val="hybridMultilevel"/>
    <w:tmpl w:val="367A5B12"/>
    <w:lvl w:ilvl="0" w:tplc="5BE86F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7006A"/>
    <w:multiLevelType w:val="hybridMultilevel"/>
    <w:tmpl w:val="E71CD134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513635"/>
    <w:multiLevelType w:val="hybridMultilevel"/>
    <w:tmpl w:val="91C478E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2016C"/>
    <w:multiLevelType w:val="hybridMultilevel"/>
    <w:tmpl w:val="61B60D0A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3E32DB7"/>
    <w:multiLevelType w:val="hybridMultilevel"/>
    <w:tmpl w:val="23DE8718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F66137"/>
    <w:multiLevelType w:val="hybridMultilevel"/>
    <w:tmpl w:val="63D09AE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C0218"/>
    <w:multiLevelType w:val="hybridMultilevel"/>
    <w:tmpl w:val="ED321B74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793356"/>
    <w:multiLevelType w:val="hybridMultilevel"/>
    <w:tmpl w:val="63F29F6C"/>
    <w:lvl w:ilvl="0" w:tplc="5BE86F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D2780"/>
    <w:multiLevelType w:val="hybridMultilevel"/>
    <w:tmpl w:val="F6801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E54FB"/>
    <w:multiLevelType w:val="hybridMultilevel"/>
    <w:tmpl w:val="CD98BBD8"/>
    <w:lvl w:ilvl="0" w:tplc="0402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12EA0"/>
    <w:multiLevelType w:val="hybridMultilevel"/>
    <w:tmpl w:val="1E980D42"/>
    <w:name w:val="WW8Num22"/>
    <w:lvl w:ilvl="0" w:tplc="0402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53B3506D"/>
    <w:multiLevelType w:val="hybridMultilevel"/>
    <w:tmpl w:val="CD026CC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83C3C"/>
    <w:multiLevelType w:val="hybridMultilevel"/>
    <w:tmpl w:val="F0E401B2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8D3B5B"/>
    <w:multiLevelType w:val="hybridMultilevel"/>
    <w:tmpl w:val="A888079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E6153D"/>
    <w:multiLevelType w:val="hybridMultilevel"/>
    <w:tmpl w:val="F028EF3E"/>
    <w:lvl w:ilvl="0" w:tplc="B2866AD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27F6EE8"/>
    <w:multiLevelType w:val="hybridMultilevel"/>
    <w:tmpl w:val="2AB842D8"/>
    <w:lvl w:ilvl="0" w:tplc="0402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B907A6"/>
    <w:multiLevelType w:val="hybridMultilevel"/>
    <w:tmpl w:val="34A4BFE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412503"/>
    <w:multiLevelType w:val="hybridMultilevel"/>
    <w:tmpl w:val="4ED8475A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D210D"/>
    <w:multiLevelType w:val="hybridMultilevel"/>
    <w:tmpl w:val="7FC87C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3"/>
  </w:num>
  <w:num w:numId="5">
    <w:abstractNumId w:val="13"/>
  </w:num>
  <w:num w:numId="6">
    <w:abstractNumId w:val="32"/>
  </w:num>
  <w:num w:numId="7">
    <w:abstractNumId w:val="26"/>
  </w:num>
  <w:num w:numId="8">
    <w:abstractNumId w:val="29"/>
  </w:num>
  <w:num w:numId="9">
    <w:abstractNumId w:val="1"/>
  </w:num>
  <w:num w:numId="10">
    <w:abstractNumId w:val="14"/>
  </w:num>
  <w:num w:numId="11">
    <w:abstractNumId w:val="34"/>
  </w:num>
  <w:num w:numId="12">
    <w:abstractNumId w:val="15"/>
  </w:num>
  <w:num w:numId="13">
    <w:abstractNumId w:val="20"/>
  </w:num>
  <w:num w:numId="14">
    <w:abstractNumId w:val="16"/>
  </w:num>
  <w:num w:numId="15">
    <w:abstractNumId w:val="23"/>
  </w:num>
  <w:num w:numId="16">
    <w:abstractNumId w:val="8"/>
  </w:num>
  <w:num w:numId="17">
    <w:abstractNumId w:val="30"/>
  </w:num>
  <w:num w:numId="18">
    <w:abstractNumId w:val="5"/>
  </w:num>
  <w:num w:numId="19">
    <w:abstractNumId w:val="33"/>
  </w:num>
  <w:num w:numId="20">
    <w:abstractNumId w:val="24"/>
  </w:num>
  <w:num w:numId="21">
    <w:abstractNumId w:val="7"/>
  </w:num>
  <w:num w:numId="22">
    <w:abstractNumId w:val="27"/>
  </w:num>
  <w:num w:numId="23">
    <w:abstractNumId w:val="9"/>
  </w:num>
  <w:num w:numId="24">
    <w:abstractNumId w:val="22"/>
  </w:num>
  <w:num w:numId="25">
    <w:abstractNumId w:val="0"/>
  </w:num>
  <w:num w:numId="26">
    <w:abstractNumId w:val="10"/>
  </w:num>
  <w:num w:numId="27">
    <w:abstractNumId w:val="19"/>
  </w:num>
  <w:num w:numId="28">
    <w:abstractNumId w:val="17"/>
  </w:num>
  <w:num w:numId="29">
    <w:abstractNumId w:val="12"/>
  </w:num>
  <w:num w:numId="30">
    <w:abstractNumId w:val="21"/>
  </w:num>
  <w:num w:numId="31">
    <w:abstractNumId w:val="18"/>
  </w:num>
  <w:num w:numId="32">
    <w:abstractNumId w:val="31"/>
  </w:num>
  <w:num w:numId="33">
    <w:abstractNumId w:val="25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D4C"/>
    <w:rsid w:val="00006977"/>
    <w:rsid w:val="000137EB"/>
    <w:rsid w:val="000221D1"/>
    <w:rsid w:val="0002386A"/>
    <w:rsid w:val="00024458"/>
    <w:rsid w:val="00031DEC"/>
    <w:rsid w:val="0003690E"/>
    <w:rsid w:val="00037BE8"/>
    <w:rsid w:val="00040B1B"/>
    <w:rsid w:val="000436F2"/>
    <w:rsid w:val="0005198F"/>
    <w:rsid w:val="00051A9C"/>
    <w:rsid w:val="000528D4"/>
    <w:rsid w:val="00060F70"/>
    <w:rsid w:val="000665D1"/>
    <w:rsid w:val="00076C82"/>
    <w:rsid w:val="00081332"/>
    <w:rsid w:val="000813D9"/>
    <w:rsid w:val="00084763"/>
    <w:rsid w:val="000A323F"/>
    <w:rsid w:val="000A6860"/>
    <w:rsid w:val="000C6286"/>
    <w:rsid w:val="000D0863"/>
    <w:rsid w:val="000E0006"/>
    <w:rsid w:val="000E1AAA"/>
    <w:rsid w:val="000E1DB1"/>
    <w:rsid w:val="000F3750"/>
    <w:rsid w:val="00113139"/>
    <w:rsid w:val="00113B0A"/>
    <w:rsid w:val="00144FEA"/>
    <w:rsid w:val="001975B9"/>
    <w:rsid w:val="001B17D6"/>
    <w:rsid w:val="001C09C2"/>
    <w:rsid w:val="001C5FF1"/>
    <w:rsid w:val="001D14FE"/>
    <w:rsid w:val="001F2C5D"/>
    <w:rsid w:val="00202DBF"/>
    <w:rsid w:val="00205A58"/>
    <w:rsid w:val="002078DC"/>
    <w:rsid w:val="002339FC"/>
    <w:rsid w:val="00252655"/>
    <w:rsid w:val="00253C11"/>
    <w:rsid w:val="00257E8B"/>
    <w:rsid w:val="002610B3"/>
    <w:rsid w:val="00264ADC"/>
    <w:rsid w:val="002679EC"/>
    <w:rsid w:val="00274661"/>
    <w:rsid w:val="002846F4"/>
    <w:rsid w:val="00286575"/>
    <w:rsid w:val="00297B16"/>
    <w:rsid w:val="002A1767"/>
    <w:rsid w:val="002A1ACC"/>
    <w:rsid w:val="002A70E4"/>
    <w:rsid w:val="002B06B7"/>
    <w:rsid w:val="002B6D2C"/>
    <w:rsid w:val="002C2BFB"/>
    <w:rsid w:val="002C3707"/>
    <w:rsid w:val="002D0FBA"/>
    <w:rsid w:val="002D75C7"/>
    <w:rsid w:val="002E2D6E"/>
    <w:rsid w:val="002E30C7"/>
    <w:rsid w:val="002E3914"/>
    <w:rsid w:val="002F2BE8"/>
    <w:rsid w:val="00335103"/>
    <w:rsid w:val="00340A6A"/>
    <w:rsid w:val="0034400F"/>
    <w:rsid w:val="00344878"/>
    <w:rsid w:val="00354D4C"/>
    <w:rsid w:val="003604BE"/>
    <w:rsid w:val="0036505E"/>
    <w:rsid w:val="003742F2"/>
    <w:rsid w:val="00375420"/>
    <w:rsid w:val="003966CD"/>
    <w:rsid w:val="003A761A"/>
    <w:rsid w:val="003B72A0"/>
    <w:rsid w:val="003D072A"/>
    <w:rsid w:val="003F14DF"/>
    <w:rsid w:val="004163E7"/>
    <w:rsid w:val="00425EC0"/>
    <w:rsid w:val="00444492"/>
    <w:rsid w:val="00445238"/>
    <w:rsid w:val="004460C4"/>
    <w:rsid w:val="00455F05"/>
    <w:rsid w:val="0046162B"/>
    <w:rsid w:val="00470748"/>
    <w:rsid w:val="0047641F"/>
    <w:rsid w:val="00480323"/>
    <w:rsid w:val="00483C66"/>
    <w:rsid w:val="00491471"/>
    <w:rsid w:val="00492F30"/>
    <w:rsid w:val="00494799"/>
    <w:rsid w:val="004973E0"/>
    <w:rsid w:val="004A2F08"/>
    <w:rsid w:val="004A5F80"/>
    <w:rsid w:val="004B1A90"/>
    <w:rsid w:val="004B47CF"/>
    <w:rsid w:val="004D1995"/>
    <w:rsid w:val="00505AD3"/>
    <w:rsid w:val="005074EB"/>
    <w:rsid w:val="00514E4E"/>
    <w:rsid w:val="00521CBE"/>
    <w:rsid w:val="0052282B"/>
    <w:rsid w:val="00523DFE"/>
    <w:rsid w:val="00544E89"/>
    <w:rsid w:val="005468FE"/>
    <w:rsid w:val="00555D0B"/>
    <w:rsid w:val="00563053"/>
    <w:rsid w:val="005637B6"/>
    <w:rsid w:val="00563D49"/>
    <w:rsid w:val="00564AF2"/>
    <w:rsid w:val="005754F2"/>
    <w:rsid w:val="005820AC"/>
    <w:rsid w:val="00582985"/>
    <w:rsid w:val="00583E1E"/>
    <w:rsid w:val="005A7859"/>
    <w:rsid w:val="005B3465"/>
    <w:rsid w:val="005B5002"/>
    <w:rsid w:val="005D2C5C"/>
    <w:rsid w:val="005D317C"/>
    <w:rsid w:val="005D47B5"/>
    <w:rsid w:val="005F1491"/>
    <w:rsid w:val="005F426A"/>
    <w:rsid w:val="005F486E"/>
    <w:rsid w:val="00627057"/>
    <w:rsid w:val="00633EC9"/>
    <w:rsid w:val="0064384C"/>
    <w:rsid w:val="00655584"/>
    <w:rsid w:val="00670598"/>
    <w:rsid w:val="00671E78"/>
    <w:rsid w:val="006756C1"/>
    <w:rsid w:val="00683A97"/>
    <w:rsid w:val="006916FD"/>
    <w:rsid w:val="006938C0"/>
    <w:rsid w:val="0069692E"/>
    <w:rsid w:val="006973D4"/>
    <w:rsid w:val="006A67E9"/>
    <w:rsid w:val="006B0029"/>
    <w:rsid w:val="006B0CD1"/>
    <w:rsid w:val="006B256C"/>
    <w:rsid w:val="006C4D27"/>
    <w:rsid w:val="006E2E35"/>
    <w:rsid w:val="006E321A"/>
    <w:rsid w:val="006E4FD4"/>
    <w:rsid w:val="006F6B4B"/>
    <w:rsid w:val="00702CA8"/>
    <w:rsid w:val="007040EC"/>
    <w:rsid w:val="00717B49"/>
    <w:rsid w:val="00723A92"/>
    <w:rsid w:val="007278DC"/>
    <w:rsid w:val="00730615"/>
    <w:rsid w:val="00734E1F"/>
    <w:rsid w:val="00737266"/>
    <w:rsid w:val="00741BB1"/>
    <w:rsid w:val="007428C1"/>
    <w:rsid w:val="00743DDA"/>
    <w:rsid w:val="00745398"/>
    <w:rsid w:val="00751AB7"/>
    <w:rsid w:val="0075745B"/>
    <w:rsid w:val="00761C99"/>
    <w:rsid w:val="00763EE3"/>
    <w:rsid w:val="00766EC8"/>
    <w:rsid w:val="007721BE"/>
    <w:rsid w:val="007A798C"/>
    <w:rsid w:val="007D06C1"/>
    <w:rsid w:val="007D3C2F"/>
    <w:rsid w:val="007E4D50"/>
    <w:rsid w:val="00802AA3"/>
    <w:rsid w:val="00805ADD"/>
    <w:rsid w:val="008142FC"/>
    <w:rsid w:val="00814791"/>
    <w:rsid w:val="00816B9B"/>
    <w:rsid w:val="008221EB"/>
    <w:rsid w:val="00831584"/>
    <w:rsid w:val="00831EF9"/>
    <w:rsid w:val="008471C1"/>
    <w:rsid w:val="00851584"/>
    <w:rsid w:val="00855AE5"/>
    <w:rsid w:val="00855F74"/>
    <w:rsid w:val="008A3CCE"/>
    <w:rsid w:val="008A4036"/>
    <w:rsid w:val="008A598C"/>
    <w:rsid w:val="008B2F0B"/>
    <w:rsid w:val="008C5123"/>
    <w:rsid w:val="008D2CF6"/>
    <w:rsid w:val="008E08F1"/>
    <w:rsid w:val="008E6AE6"/>
    <w:rsid w:val="009101E6"/>
    <w:rsid w:val="00910C69"/>
    <w:rsid w:val="00923CF1"/>
    <w:rsid w:val="00931E6B"/>
    <w:rsid w:val="00940037"/>
    <w:rsid w:val="00940253"/>
    <w:rsid w:val="009406E6"/>
    <w:rsid w:val="00955074"/>
    <w:rsid w:val="00957486"/>
    <w:rsid w:val="0096549D"/>
    <w:rsid w:val="009667E1"/>
    <w:rsid w:val="00967239"/>
    <w:rsid w:val="00971374"/>
    <w:rsid w:val="009730DB"/>
    <w:rsid w:val="0098582F"/>
    <w:rsid w:val="009A1F47"/>
    <w:rsid w:val="009A2310"/>
    <w:rsid w:val="009A4A8E"/>
    <w:rsid w:val="009A5739"/>
    <w:rsid w:val="009B1D9C"/>
    <w:rsid w:val="009B38F1"/>
    <w:rsid w:val="009B50BE"/>
    <w:rsid w:val="009B64E6"/>
    <w:rsid w:val="009C23BC"/>
    <w:rsid w:val="009E23FA"/>
    <w:rsid w:val="009E4307"/>
    <w:rsid w:val="009F0938"/>
    <w:rsid w:val="009F1A2E"/>
    <w:rsid w:val="009F1E03"/>
    <w:rsid w:val="009F4A06"/>
    <w:rsid w:val="009F6967"/>
    <w:rsid w:val="00A004C3"/>
    <w:rsid w:val="00A053BD"/>
    <w:rsid w:val="00A14D22"/>
    <w:rsid w:val="00A24F22"/>
    <w:rsid w:val="00A256C3"/>
    <w:rsid w:val="00A3090B"/>
    <w:rsid w:val="00A315A2"/>
    <w:rsid w:val="00A3314D"/>
    <w:rsid w:val="00A43410"/>
    <w:rsid w:val="00A54153"/>
    <w:rsid w:val="00A610D6"/>
    <w:rsid w:val="00A63664"/>
    <w:rsid w:val="00A66006"/>
    <w:rsid w:val="00A8229C"/>
    <w:rsid w:val="00A908BC"/>
    <w:rsid w:val="00A96666"/>
    <w:rsid w:val="00AB482A"/>
    <w:rsid w:val="00AC7174"/>
    <w:rsid w:val="00AD0DF0"/>
    <w:rsid w:val="00AD4D73"/>
    <w:rsid w:val="00AE48B2"/>
    <w:rsid w:val="00B068DA"/>
    <w:rsid w:val="00B26AFA"/>
    <w:rsid w:val="00B50343"/>
    <w:rsid w:val="00B53649"/>
    <w:rsid w:val="00B56B15"/>
    <w:rsid w:val="00B62587"/>
    <w:rsid w:val="00B66243"/>
    <w:rsid w:val="00B70C39"/>
    <w:rsid w:val="00B81EC3"/>
    <w:rsid w:val="00B828BC"/>
    <w:rsid w:val="00BA27E9"/>
    <w:rsid w:val="00BB1575"/>
    <w:rsid w:val="00BB2B6E"/>
    <w:rsid w:val="00BB393E"/>
    <w:rsid w:val="00BB45B3"/>
    <w:rsid w:val="00BD3BB3"/>
    <w:rsid w:val="00BD4CD2"/>
    <w:rsid w:val="00BE6D45"/>
    <w:rsid w:val="00BE78F3"/>
    <w:rsid w:val="00BF4408"/>
    <w:rsid w:val="00BF610A"/>
    <w:rsid w:val="00BF64B2"/>
    <w:rsid w:val="00C012B0"/>
    <w:rsid w:val="00C01DE9"/>
    <w:rsid w:val="00C15905"/>
    <w:rsid w:val="00C223FC"/>
    <w:rsid w:val="00C22E94"/>
    <w:rsid w:val="00C2330A"/>
    <w:rsid w:val="00C34CB8"/>
    <w:rsid w:val="00C43317"/>
    <w:rsid w:val="00C43CAD"/>
    <w:rsid w:val="00C539EC"/>
    <w:rsid w:val="00C6531A"/>
    <w:rsid w:val="00C678A3"/>
    <w:rsid w:val="00C72D82"/>
    <w:rsid w:val="00C808AC"/>
    <w:rsid w:val="00C8341E"/>
    <w:rsid w:val="00C84428"/>
    <w:rsid w:val="00C91934"/>
    <w:rsid w:val="00C93AF3"/>
    <w:rsid w:val="00C96C60"/>
    <w:rsid w:val="00CC3620"/>
    <w:rsid w:val="00CC7547"/>
    <w:rsid w:val="00CD3DDD"/>
    <w:rsid w:val="00D0039D"/>
    <w:rsid w:val="00D014C4"/>
    <w:rsid w:val="00D01A1D"/>
    <w:rsid w:val="00D23036"/>
    <w:rsid w:val="00D270A3"/>
    <w:rsid w:val="00D35658"/>
    <w:rsid w:val="00D56F84"/>
    <w:rsid w:val="00D71A93"/>
    <w:rsid w:val="00D75D31"/>
    <w:rsid w:val="00D93B6F"/>
    <w:rsid w:val="00DA6E29"/>
    <w:rsid w:val="00DB1978"/>
    <w:rsid w:val="00DB5263"/>
    <w:rsid w:val="00DB7220"/>
    <w:rsid w:val="00DC3765"/>
    <w:rsid w:val="00DC7B3F"/>
    <w:rsid w:val="00DD42D7"/>
    <w:rsid w:val="00DE5E42"/>
    <w:rsid w:val="00DF09AB"/>
    <w:rsid w:val="00DF364E"/>
    <w:rsid w:val="00E04F29"/>
    <w:rsid w:val="00E23D69"/>
    <w:rsid w:val="00E3039B"/>
    <w:rsid w:val="00E31E17"/>
    <w:rsid w:val="00E33117"/>
    <w:rsid w:val="00E351B2"/>
    <w:rsid w:val="00E4717B"/>
    <w:rsid w:val="00E474C4"/>
    <w:rsid w:val="00E51CBE"/>
    <w:rsid w:val="00E55C70"/>
    <w:rsid w:val="00E62342"/>
    <w:rsid w:val="00E62C13"/>
    <w:rsid w:val="00E72D4A"/>
    <w:rsid w:val="00E75515"/>
    <w:rsid w:val="00E77BA1"/>
    <w:rsid w:val="00E80305"/>
    <w:rsid w:val="00E8277B"/>
    <w:rsid w:val="00E966E9"/>
    <w:rsid w:val="00EA3242"/>
    <w:rsid w:val="00EA66AB"/>
    <w:rsid w:val="00EC0ABC"/>
    <w:rsid w:val="00ED2C2C"/>
    <w:rsid w:val="00ED5F26"/>
    <w:rsid w:val="00EE148C"/>
    <w:rsid w:val="00EE2BD6"/>
    <w:rsid w:val="00EE4969"/>
    <w:rsid w:val="00EF7947"/>
    <w:rsid w:val="00F11529"/>
    <w:rsid w:val="00F145AE"/>
    <w:rsid w:val="00F14B43"/>
    <w:rsid w:val="00F22CB6"/>
    <w:rsid w:val="00F32A34"/>
    <w:rsid w:val="00F43326"/>
    <w:rsid w:val="00F4617C"/>
    <w:rsid w:val="00F6003C"/>
    <w:rsid w:val="00F72EA9"/>
    <w:rsid w:val="00F75483"/>
    <w:rsid w:val="00F81B8C"/>
    <w:rsid w:val="00F824A9"/>
    <w:rsid w:val="00FA090C"/>
    <w:rsid w:val="00FC0C2D"/>
    <w:rsid w:val="00FC2632"/>
    <w:rsid w:val="00FC61C0"/>
    <w:rsid w:val="00FD4934"/>
    <w:rsid w:val="00FE1118"/>
    <w:rsid w:val="00FE20C3"/>
    <w:rsid w:val="00FE2573"/>
    <w:rsid w:val="00FE5D57"/>
    <w:rsid w:val="00FF0373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448CF"/>
  <w15:docId w15:val="{42FA5639-03CB-42B8-9FB4-7D2AF4BC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323F"/>
  </w:style>
  <w:style w:type="paragraph" w:styleId="Heading2">
    <w:name w:val="heading 2"/>
    <w:basedOn w:val="Normal"/>
    <w:next w:val="Text2"/>
    <w:link w:val="Heading2Char"/>
    <w:autoRedefine/>
    <w:qFormat/>
    <w:rsid w:val="00ED5F26"/>
    <w:pPr>
      <w:spacing w:before="120" w:after="120" w:line="240" w:lineRule="auto"/>
      <w:jc w:val="both"/>
      <w:outlineLvl w:val="1"/>
    </w:pPr>
    <w:rPr>
      <w:rFonts w:ascii="Arial" w:eastAsia="Times New Roman" w:hAnsi="Arial" w:cs="Arial"/>
      <w:b/>
      <w:lang w:val="ru-RU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4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08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863"/>
  </w:style>
  <w:style w:type="paragraph" w:styleId="Footer">
    <w:name w:val="footer"/>
    <w:basedOn w:val="Normal"/>
    <w:link w:val="FooterChar"/>
    <w:unhideWhenUsed/>
    <w:rsid w:val="000D08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863"/>
  </w:style>
  <w:style w:type="paragraph" w:styleId="BalloonText">
    <w:name w:val="Balloon Text"/>
    <w:basedOn w:val="Normal"/>
    <w:link w:val="BalloonTextChar"/>
    <w:uiPriority w:val="99"/>
    <w:semiHidden/>
    <w:unhideWhenUsed/>
    <w:rsid w:val="000D0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8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D0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D0863"/>
    <w:rPr>
      <w:color w:val="0000FF"/>
      <w:u w:val="single"/>
    </w:rPr>
  </w:style>
  <w:style w:type="character" w:customStyle="1" w:styleId="BodyTextChar">
    <w:name w:val="Body Text Char"/>
    <w:rsid w:val="00E04F29"/>
    <w:rPr>
      <w:sz w:val="28"/>
    </w:rPr>
  </w:style>
  <w:style w:type="character" w:customStyle="1" w:styleId="hps">
    <w:name w:val="hps"/>
    <w:basedOn w:val="DefaultParagraphFont"/>
    <w:rsid w:val="00E04F29"/>
    <w:rPr>
      <w:rFonts w:cs="Times New Roman"/>
    </w:rPr>
  </w:style>
  <w:style w:type="paragraph" w:customStyle="1" w:styleId="CharCharCharChar1CharCharCharChar">
    <w:name w:val="Char Char Знак Char Char1 Знак Char Char Знак Char Char Знак"/>
    <w:basedOn w:val="Normal"/>
    <w:rsid w:val="00E62C1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8E08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8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8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8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8F1"/>
    <w:rPr>
      <w:b/>
      <w:bCs/>
      <w:sz w:val="20"/>
      <w:szCs w:val="20"/>
    </w:rPr>
  </w:style>
  <w:style w:type="paragraph" w:styleId="BodyText3">
    <w:name w:val="Body Text 3"/>
    <w:basedOn w:val="Normal"/>
    <w:link w:val="BodyText3Char"/>
    <w:rsid w:val="00C539EC"/>
    <w:pPr>
      <w:spacing w:after="120" w:line="240" w:lineRule="auto"/>
    </w:pPr>
    <w:rPr>
      <w:rFonts w:ascii="Times New Roman" w:eastAsia="MS Mincho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C539EC"/>
    <w:rPr>
      <w:rFonts w:ascii="Times New Roman" w:eastAsia="MS Mincho" w:hAnsi="Times New Roman" w:cs="Times New Roman"/>
      <w:sz w:val="16"/>
      <w:szCs w:val="16"/>
      <w:lang w:val="en-GB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C539E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NoSpacing">
    <w:name w:val="No Spacing"/>
    <w:link w:val="NoSpacingChar"/>
    <w:uiPriority w:val="1"/>
    <w:qFormat/>
    <w:rsid w:val="00BA27E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A27E9"/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rsid w:val="00ED5F26"/>
    <w:rPr>
      <w:rFonts w:ascii="Arial" w:eastAsia="Times New Roman" w:hAnsi="Arial" w:cs="Arial"/>
      <w:b/>
      <w:lang w:val="ru-RU" w:eastAsia="cs-CZ"/>
    </w:rPr>
  </w:style>
  <w:style w:type="paragraph" w:customStyle="1" w:styleId="Text2">
    <w:name w:val="Text 2"/>
    <w:basedOn w:val="Normal"/>
    <w:rsid w:val="00ED5F26"/>
    <w:pPr>
      <w:tabs>
        <w:tab w:val="left" w:pos="2161"/>
      </w:tabs>
      <w:spacing w:after="240" w:line="240" w:lineRule="auto"/>
      <w:ind w:left="1202"/>
      <w:jc w:val="both"/>
    </w:pPr>
    <w:rPr>
      <w:rFonts w:ascii="Arial" w:eastAsia="Times New Roman" w:hAnsi="Arial" w:cs="Times New Roman"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weup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oweup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weup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D351A-E412-4B30-8BDE-3D042A2C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PC3</dc:creator>
  <cp:keywords/>
  <dc:description/>
  <cp:lastModifiedBy>user</cp:lastModifiedBy>
  <cp:revision>31</cp:revision>
  <cp:lastPrinted>2019-02-18T08:48:00Z</cp:lastPrinted>
  <dcterms:created xsi:type="dcterms:W3CDTF">2018-01-19T12:00:00Z</dcterms:created>
  <dcterms:modified xsi:type="dcterms:W3CDTF">2019-03-18T08:03:00Z</dcterms:modified>
</cp:coreProperties>
</file>